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МБОУ «СОШ</w:t>
      </w:r>
      <w:r w:rsidR="00A83710">
        <w:rPr>
          <w:rFonts w:ascii="Times New Roman" w:hAnsi="Times New Roman" w:cs="Times New Roman"/>
          <w:sz w:val="28"/>
          <w:szCs w:val="28"/>
        </w:rPr>
        <w:t xml:space="preserve"> с.Аллерой</w:t>
      </w:r>
      <w:r w:rsidRPr="00823CDF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31708D" w:rsidRPr="00823CDF" w:rsidRDefault="0031708D" w:rsidP="00823CDF">
      <w:pPr>
        <w:spacing w:before="100" w:after="10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утвержден</w:t>
      </w:r>
      <w:r w:rsidR="00615B3E">
        <w:rPr>
          <w:rFonts w:ascii="Times New Roman" w:hAnsi="Times New Roman" w:cs="Times New Roman"/>
          <w:sz w:val="28"/>
          <w:szCs w:val="28"/>
        </w:rPr>
        <w:t>ной</w:t>
      </w:r>
      <w:r w:rsidRPr="00823CDF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823CDF" w:rsidRPr="00823CDF">
        <w:rPr>
          <w:rFonts w:ascii="Times New Roman" w:hAnsi="Times New Roman" w:cs="Times New Roman"/>
          <w:sz w:val="28"/>
          <w:szCs w:val="28"/>
        </w:rPr>
        <w:t>8</w:t>
      </w:r>
      <w:r w:rsidRPr="00823CDF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31708D" w:rsidRPr="00823CDF" w:rsidRDefault="0031708D" w:rsidP="00823CDF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 xml:space="preserve">Рабочая  программа по учебному предмету </w:t>
      </w:r>
      <w:r w:rsidRPr="00823CDF">
        <w:rPr>
          <w:rFonts w:ascii="Times New Roman" w:hAnsi="Times New Roman" w:cs="Times New Roman"/>
          <w:b/>
          <w:sz w:val="28"/>
          <w:szCs w:val="28"/>
        </w:rPr>
        <w:t>"Русский язык"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1708D" w:rsidRPr="00823CDF" w:rsidRDefault="0031708D" w:rsidP="00823CDF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sz w:val="28"/>
          <w:szCs w:val="28"/>
        </w:rPr>
        <w:t>учебного предмета "Русский язык"</w:t>
      </w:r>
    </w:p>
    <w:p w:rsidR="0031708D" w:rsidRPr="00823CDF" w:rsidRDefault="0031708D" w:rsidP="00823CDF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обязательной предметной области "Русский язык и литература"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823CDF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823CDF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ООО) и реализуется 5 лет 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Рабочая программа учебного предмета "Русский язык" является частью ООП ООО, определяющей: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планируемые результаты освоения учебного предмета "Русский язык"</w:t>
      </w:r>
      <w:r w:rsidRPr="00823CD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708D" w:rsidRPr="00823CDF" w:rsidRDefault="0031708D" w:rsidP="00823CDF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 (личностные, метапредметные и предметные);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 содержание учебного предмета "Русский язык";</w:t>
      </w:r>
    </w:p>
    <w:p w:rsidR="0031708D" w:rsidRPr="00823CDF" w:rsidRDefault="0031708D" w:rsidP="00823CDF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</w:t>
      </w:r>
      <w:r w:rsidR="00EA2726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A2726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A2726">
        <w:rPr>
          <w:rFonts w:ascii="Times New Roman" w:hAnsi="Times New Roman" w:cs="Times New Roman"/>
          <w:sz w:val="28"/>
          <w:szCs w:val="28"/>
        </w:rPr>
        <w:t>Русский язык".</w:t>
      </w:r>
    </w:p>
    <w:p w:rsidR="0031708D" w:rsidRPr="00823CDF" w:rsidRDefault="0031708D" w:rsidP="00823CDF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A2726" w:rsidRDefault="0031708D" w:rsidP="00EA2726">
      <w:pPr>
        <w:spacing w:beforeAutospacing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EA2726" w:rsidRPr="007332DE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EA2726" w:rsidRDefault="00EA2726" w:rsidP="00EA2726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EA2726" w:rsidRDefault="00EA2726" w:rsidP="00EA2726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ООО решением педагогического совета </w:t>
      </w:r>
      <w:r>
        <w:lastRenderedPageBreak/>
        <w:t>/протокол №1 от 28.09.2023г/</w:t>
      </w:r>
    </w:p>
    <w:p w:rsidR="0031708D" w:rsidRPr="00823CDF" w:rsidRDefault="0031708D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7491" w:rsidRPr="00823CDF" w:rsidRDefault="009A4DD6" w:rsidP="00EA272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A87491" w:rsidRPr="00823CDF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учебному предмету "Русский язык".</w:t>
      </w:r>
    </w:p>
    <w:p w:rsidR="00823CDF" w:rsidRPr="00823CDF" w:rsidRDefault="009A4DD6" w:rsidP="00823CDF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823CDF">
        <w:rPr>
          <w:sz w:val="28"/>
          <w:szCs w:val="28"/>
        </w:rPr>
        <w:t>Р</w:t>
      </w:r>
      <w:r w:rsidR="00A87491" w:rsidRPr="00823CDF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литература") (далее соответственно - программа по русскому языку, русский язык) включает</w:t>
      </w:r>
      <w:r w:rsidR="00823CDF" w:rsidRPr="00823CDF">
        <w:rPr>
          <w:sz w:val="28"/>
          <w:szCs w:val="28"/>
        </w:rPr>
        <w:t>: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пояснительную записку, </w:t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содержание обучения, </w:t>
      </w:r>
      <w:r>
        <w:rPr>
          <w:sz w:val="28"/>
          <w:szCs w:val="28"/>
        </w:rPr>
        <w:tab/>
      </w:r>
    </w:p>
    <w:p w:rsid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87491" w:rsidRPr="00823CDF">
        <w:rPr>
          <w:sz w:val="28"/>
          <w:szCs w:val="28"/>
        </w:rPr>
        <w:t xml:space="preserve">планируемые результаты освоения программы по </w:t>
      </w:r>
      <w:r w:rsidR="00615B3E" w:rsidRPr="00823CDF">
        <w:rPr>
          <w:sz w:val="28"/>
          <w:szCs w:val="28"/>
        </w:rPr>
        <w:t>учебному предмету "Русский язык"</w:t>
      </w:r>
      <w:r w:rsidR="0031708D" w:rsidRPr="00823CDF">
        <w:rPr>
          <w:sz w:val="28"/>
          <w:szCs w:val="28"/>
        </w:rPr>
        <w:t xml:space="preserve">, </w:t>
      </w:r>
    </w:p>
    <w:p w:rsidR="00A87491" w:rsidRPr="00823CDF" w:rsidRDefault="00823CDF" w:rsidP="00823CDF">
      <w:pPr>
        <w:pStyle w:val="a6"/>
        <w:widowControl w:val="0"/>
        <w:autoSpaceDE w:val="0"/>
        <w:autoSpaceDN w:val="0"/>
        <w:adjustRightInd w:val="0"/>
        <w:spacing w:before="24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708D" w:rsidRPr="00823CDF">
        <w:rPr>
          <w:sz w:val="28"/>
          <w:szCs w:val="28"/>
        </w:rPr>
        <w:t>тематическое планирование.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2. Пояснительная записка отражает общие цели и задачи изучения русского языка, место в структуре учебного плана, а также подходы к отбору содержания, к определению планируемых результатов.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3. Содержание обучения раскрывает содержательные линии, которые предлагаю</w:t>
      </w:r>
      <w:bookmarkStart w:id="0" w:name="_GoBack"/>
      <w:bookmarkEnd w:id="0"/>
      <w:r w:rsidRPr="00823CDF">
        <w:rPr>
          <w:rFonts w:ascii="Times New Roman" w:hAnsi="Times New Roman" w:cs="Times New Roman"/>
          <w:sz w:val="28"/>
          <w:szCs w:val="28"/>
        </w:rPr>
        <w:t>тся для обязательного изучения в каждом классе на уровне основного общего образования.</w:t>
      </w:r>
    </w:p>
    <w:p w:rsidR="00A87491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4. 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B4B27" w:rsidRPr="00AB4B27" w:rsidRDefault="00AB4B27" w:rsidP="00AB4B27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27">
        <w:rPr>
          <w:sz w:val="28"/>
          <w:szCs w:val="28"/>
        </w:rPr>
        <w:t>5.Т</w:t>
      </w:r>
      <w:r w:rsidRPr="00AB4B27">
        <w:rPr>
          <w:rFonts w:cstheme="minorHAnsi"/>
          <w:sz w:val="28"/>
          <w:szCs w:val="28"/>
        </w:rPr>
        <w:t xml:space="preserve">ематическое планирование, в том числе с учетом рабочей программы воспитания, </w:t>
      </w:r>
      <w:r w:rsidRPr="00AB4B27">
        <w:rPr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1521FB" w:rsidRPr="00823CDF">
        <w:rPr>
          <w:sz w:val="28"/>
          <w:szCs w:val="28"/>
        </w:rPr>
        <w:t>"Русский язык"</w:t>
      </w:r>
      <w:r w:rsidRPr="00AB4B27">
        <w:rPr>
          <w:rFonts w:cstheme="minorHAnsi"/>
          <w:sz w:val="28"/>
          <w:szCs w:val="28"/>
        </w:rPr>
        <w:t xml:space="preserve">, а также </w:t>
      </w:r>
      <w:r w:rsidRPr="00AB4B27">
        <w:rPr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5.1</w:t>
      </w:r>
      <w:r w:rsidR="00823CDF">
        <w:rPr>
          <w:rFonts w:ascii="Times New Roman" w:hAnsi="Times New Roman" w:cs="Times New Roman"/>
          <w:sz w:val="28"/>
          <w:szCs w:val="28"/>
        </w:rPr>
        <w:t xml:space="preserve">. </w:t>
      </w:r>
      <w:r w:rsidRPr="00823CDF">
        <w:rPr>
          <w:rFonts w:ascii="Times New Roman" w:hAnsi="Times New Roman" w:cs="Times New Roman"/>
          <w:sz w:val="28"/>
          <w:szCs w:val="28"/>
        </w:rPr>
        <w:t>Программа по русскому языку позвол</w:t>
      </w:r>
      <w:r w:rsidR="00823CDF">
        <w:rPr>
          <w:rFonts w:ascii="Times New Roman" w:hAnsi="Times New Roman" w:cs="Times New Roman"/>
          <w:sz w:val="28"/>
          <w:szCs w:val="28"/>
        </w:rPr>
        <w:t>яет</w:t>
      </w:r>
      <w:r w:rsidRPr="00823CDF">
        <w:rPr>
          <w:rFonts w:ascii="Times New Roman" w:hAnsi="Times New Roman" w:cs="Times New Roman"/>
          <w:sz w:val="28"/>
          <w:szCs w:val="28"/>
        </w:rPr>
        <w:t>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ООО;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2</w:t>
      </w:r>
      <w:r w:rsidRPr="00823CDF">
        <w:rPr>
          <w:rFonts w:ascii="Times New Roman" w:hAnsi="Times New Roman" w:cs="Times New Roman"/>
          <w:sz w:val="28"/>
          <w:szCs w:val="28"/>
        </w:rPr>
        <w:t>. Русский язык -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Высокая функциональная значимость русского языка и выполнение им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3</w:t>
      </w:r>
      <w:r w:rsidRPr="00823CDF">
        <w:rPr>
          <w:rFonts w:ascii="Times New Roman" w:hAnsi="Times New Roman" w:cs="Times New Roman"/>
          <w:sz w:val="28"/>
          <w:szCs w:val="28"/>
        </w:rPr>
        <w:t>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4</w:t>
      </w:r>
      <w:r w:rsidRPr="00823CDF">
        <w:rPr>
          <w:rFonts w:ascii="Times New Roman" w:hAnsi="Times New Roman" w:cs="Times New Roman"/>
          <w:sz w:val="28"/>
          <w:szCs w:val="28"/>
        </w:rPr>
        <w:t>. Содержание программы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>. Изучение русского языка направлено на достижение следующих целей: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совершенствование речевой деятельности, коммуникативных умений,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обеспечивающих эффективное взаимодействие с окружающими людьми в ситуациях формального и неформального межличностного и межкультурного общения, овладение русским языком как средством получения различной информации, в том числе знаний по разным учебным предметам;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другие), осваивать стратегии и тактики информационно-смысловой переработки текста, способы понимания текста, его назначения, общего смысла, коммуникативного намерения автора, логической структуры, роли языковых средств.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5.</w:t>
      </w:r>
      <w:r w:rsidR="009A4DD6" w:rsidRPr="00823CDF">
        <w:rPr>
          <w:rFonts w:ascii="Times New Roman" w:hAnsi="Times New Roman" w:cs="Times New Roman"/>
          <w:sz w:val="28"/>
          <w:szCs w:val="28"/>
        </w:rPr>
        <w:t>6</w:t>
      </w:r>
      <w:r w:rsidRPr="00823CDF">
        <w:rPr>
          <w:rFonts w:ascii="Times New Roman" w:hAnsi="Times New Roman" w:cs="Times New Roman"/>
          <w:sz w:val="28"/>
          <w:szCs w:val="28"/>
        </w:rPr>
        <w:t xml:space="preserve">. В соответствии с ФГОС ООО учебный предмет "Русский язык" входит в предметную область "Русский язык и литература" и является обязательным для изучения. Общее число часов для изучения русского языка, - </w:t>
      </w:r>
      <w:r w:rsidR="00F55E1D" w:rsidRPr="00823CDF">
        <w:rPr>
          <w:rFonts w:ascii="Times New Roman" w:hAnsi="Times New Roman" w:cs="Times New Roman"/>
          <w:sz w:val="28"/>
          <w:szCs w:val="28"/>
        </w:rPr>
        <w:t>680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часов: в 5 классе - 170 часов (5 часов в неделю), в 6 классе - </w:t>
      </w:r>
      <w:r w:rsidR="00F55E1D" w:rsidRPr="00823CDF">
        <w:rPr>
          <w:rFonts w:ascii="Times New Roman" w:hAnsi="Times New Roman" w:cs="Times New Roman"/>
          <w:sz w:val="28"/>
          <w:szCs w:val="28"/>
        </w:rPr>
        <w:t>170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</w:t>
      </w:r>
      <w:r w:rsidR="00F55E1D" w:rsidRPr="00823CDF">
        <w:rPr>
          <w:rFonts w:ascii="Times New Roman" w:hAnsi="Times New Roman" w:cs="Times New Roman"/>
          <w:sz w:val="28"/>
          <w:szCs w:val="28"/>
        </w:rPr>
        <w:t>ов</w:t>
      </w:r>
      <w:r w:rsidRPr="00823CDF">
        <w:rPr>
          <w:rFonts w:ascii="Times New Roman" w:hAnsi="Times New Roman" w:cs="Times New Roman"/>
          <w:sz w:val="28"/>
          <w:szCs w:val="28"/>
        </w:rPr>
        <w:t xml:space="preserve"> (</w:t>
      </w:r>
      <w:r w:rsidR="00F55E1D" w:rsidRPr="00823CDF">
        <w:rPr>
          <w:rFonts w:ascii="Times New Roman" w:hAnsi="Times New Roman" w:cs="Times New Roman"/>
          <w:sz w:val="28"/>
          <w:szCs w:val="28"/>
        </w:rPr>
        <w:t>5</w:t>
      </w:r>
      <w:r w:rsidRPr="00823CDF">
        <w:rPr>
          <w:rFonts w:ascii="Times New Roman" w:hAnsi="Times New Roman" w:cs="Times New Roman"/>
          <w:sz w:val="28"/>
          <w:szCs w:val="28"/>
        </w:rPr>
        <w:t xml:space="preserve"> часов в неделю), в 7 классе 136 часов (4 часа в неделю), в 8 классе - 102 часа (3 часа в неделю), в 9 классе - 102 часа (3 часа в неделю).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5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Богатство и выразительность русского языка. Лингвистика как наука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и речь. Речь устная и письменная, монологическая и диалогическая, полилог.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 (говорение, слушание, чтение, письмо),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Устный пересказ прочитанного или прослушанного текста, в том числе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Речевые формулы приветствия, прощания, просьбы, благодарности.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Сочинения различных видов с использованием жизненного и читательского опыта, сюжетной картины (в том числе сочинения-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аудирования: выборочное, ознакомительное, детальное. 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 Тема и главная мысль текста. Микротема текста. Ключевые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Функционально-смысловые типы речи: описание, повествование, рассуждение; их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Повествование как тип речи. Рассказ.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простой и сложный план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6.5.1.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Фонетика и графика как разделы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 как единица языка. Смыслоразличительная роль звука.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согласных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Изменение звуков в речевом потоке. Элементы фонетической транскрипции.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Слог. Ударение. Свойства русского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Соотношение звуков и букв.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Фонетический анализ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обозначения [й'], мягкости согласных.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выразительные средства фонетики.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Прописные и строчные буквы.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Интонация, ее функции. Основные элементы интонации.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6.5.2.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"орфограмма". Буквенные и небуквенные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разделительных ъ и 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6.5.3.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Лексикология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толкования лексического значения слова (подбор однокоренных слов; подбор синонимов и антонимов);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разъяснения значения слова (по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Синонимы. Антонимы. Омонимы. 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6.5.4. Морфемика.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Морфемика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Уместное использование слов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безударными проверяемыми, непроверяемыми 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е - о после шипящих в корне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неизменяемых при письме приставок и приставок на -з (-с).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приставок.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ы - и 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6.5.5.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грамматики. Грамматическое значение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 речи как лексико-грамматические разряды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Система частей речи в русском языке. Самостоятельные и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6.5.6.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Род, число, падеж имени существительного.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существительные общего 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Имена существительные, имеющие форму только единственного или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только множественного числа.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 Нормы произношения, нормы постановки ударения, нормы словоизменения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собственных имен существительных. Правописание ь на конце имен существительных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существительных. Правописание о - е(е) после шипящих и ц в суффиксах и окончаниях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-чик- - -щик-; -ек- - -ик-(-чик-)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а//о: -лаг- - -лож-;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-раст- - -ращ- - -рос-; -гар- - -гор-, -зар- - -зор-;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-клан- - -клон-, -скак- - -скоч-.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существительными.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6.5.7.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Имена прилагательные полные и краткие, их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словоизменения, произношения имен прилагательных,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окончаний имен прилагательных. Правописание о - е после шипящих и ц в суффиксах и окончаниях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кратких форм имен прилагательных с основой на шипящий.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6.5.8.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 как часть речи. Общее грамматическое значение, морфологические признаки и синтаксические функции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глагола в словосочетании и предложении,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Спряжение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Нормы словоизменения глаголов, постановки ударения в глагольных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корней с чередованием е//и: -бер- - -бир-, -блест- - -блист-, -дер- - -дир-, -жег- - -жиг-, -мер- - -мир-, -пер- - -пир-, -стел- - -стил-, -тер- - -тир-.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инфинитиве, в форме 2-го лица единственного числа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-тся и -ться в глаголах, суффиксов -ова- - -ева-, -ыва- - -ива-.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безударных личных окончаний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гласной перед суффиксом -л- в формах прошедшего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6.5.9.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грамматики.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распространенные и нераспространенные.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Простое осложненное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и, союзами а, но, однако, зато, да (в значении и), да (в значении но). Предложения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Предложения с обращением, особенности интонации. Обращение и средства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простого и простого осложненного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предложений с прямой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Пунктуационное оформление диалога при письме.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6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- государственный язык Российской Федерации и язык межнационального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монолог-повествование, монолог-рассуждение; сообщение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как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внешности человека.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помещения.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природы.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местности.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Описание действий.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Заявление. Расписка. Научный стиль. Словарная статья. Научное сообщение.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7.5.1.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ее происхождения: исконно русские и заимствованные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Стилистические пласты лексики: стилистически нейтральная, высокая и сниженная лексика.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Фразеологизмы. Их признаки и значение. Употребление лексических средств в соответствии с ситуацией общения.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Оценка своей и чужой речи с точки зрения точного, уместного и выразительного словоупотребления.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Эпитеты, метафоры, олицетворения.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Лексические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7.5.2.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Формообразующие и словообразующие морфемы. Производящая основа.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об этимологии (общее представление).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Морфемный и словообразовательный анализ слов. Правописание сложных и сложносокращенных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Правописания корня -кас- - -кос- с чередованием а//о,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словообразования.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существительных, нормы постановки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слитного и дефисного написания пол- и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существительных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Качественные, относительные и притяжательные имена прилагательные.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н и нн в именах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суффиксов -к- и -ск-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Правописание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произношения имен прилагательных, нормы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имени прилагательного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7.5.3.3. Имя числительное.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имени числительного. Синтаксические функции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значению: количественные (целые, дробные, собирательные), порядковые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имен числительных по строению: простые, сложные, составные числительные.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количественных и порядковых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образование форм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Правильное употребление собирательных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имен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имен числительных: написание ь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имен числительных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7.5.3.4. Местоимение.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местоимения. Синтаксические функции местоимений. Роль местоимений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местоимений: личные, возвратное, вопросительные, относительные, указательные, притяжательные, неопределенные, отрицательные, определительные.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Склонение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правописания местоимений: правописание местоимений с не и ни; слитное, раздельное и дефисное написание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местоимений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7.5.3.5.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Переходные и непереходные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Разноспрягаемые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Безличные глаголы. Использование личных глаголов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Изъявительное, условное и повелительное наклонения глагола. Нормы ударения в глагольных формах (в рамках изученного). Нормы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словоизменения глаголов. Видо-временная соотнесенность глагольных форм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ь как показателя грамматической формы в повелительном наклонении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8. Содержание обучения в 7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как развивающееся явление. Взаимосвязь языка, культуры и истории народа.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диалога: побуждение к действию, обмен мнениями, запрос информации,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как речевое произведение. Основные признаки текста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Структура текста. Абзац.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и средства связи предложений в тексте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Рассуждение как функционально-смысловой тип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Структурные особенности текста-рассуждения.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Публицистический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публицистического стиля (репортаж, заметка, интервью).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средств выразительности в текстах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 Инструкция.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Морфология как раздел науки о языке (обобщение).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8.5.2.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Причастие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Причастный оборот.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Действительные и страдательные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Полные и краткие формы страдательных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(висящий - висячий, горящий - горячий). Ударение в некоторых формах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причастий. Правописание н и нн в суффиксах причастий и отглагольных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Слитное и раздельное написание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8.5.3.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Деепричастие как особая форма глагола. Признаки глагола и наречия в деепричастии. Синтаксическая функция деепричастия,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Деепричастия совершенного и несовершенного вида. Постановка ударения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деепричастий.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гласных в суффиксах деепричастий. Слитное и раздельное написание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деепричастий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предложений с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8.5.4.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 наречий. Синтаксические свойства наречий.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Словообразование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наречий.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Правописание наречий: слитное, раздельное, дефисное написание; слитное и раздельное написание не с наречиями; н и нн в наречиях на -о(-е); правописание суффиксов -а и -о наречий с приставками из-, до-, с-, в-, на-, за-; употребление ь после шипящих на конце наречий; правописание суффиксов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наречий -о и -е после шипящих.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Орфографический анализ наречий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8.5.5.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Вопрос о словах категории состояния в системе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8.5.6.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Общая характеристика служебных частей речи. Отличие самостоятельных частей речи от служебных.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8.5.7.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Предлог как служебная часть речи. Грамматические функции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употребления имен существительных и местоимений с предлогами. Правильное использование предлогов из - с, в - на. Правильное образование предложно-падежных форм с предлогами по, благодаря, согласно, вопреки, наперерез.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8.5.8.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Правописание союзов.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Знаки препинания в сложных союзных предложениях (в рамках изученного). Знаки препинания в предложениях с союзом и, связывающим однородные члены и части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8.5.9.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частиц по значению и употреблению: формообразующие, отрицательные, модальные.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Смысловые различия частиц не и ни. Использование частиц не и ни в письменной речи. Различение приставки не- и частицы не. Слитное и раздельное написание не с разными частями речи (обобщение).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Правописание частиц бы, ли, же с другими словами. Дефисное написание частиц -то, -таки, -ка.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8.5.10.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Междометия как особая группа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Морфологический анализ междометий.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9. Содержание обучения в 8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Русский язык в кругу других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Монолог-описание, монолог-рассуждение, монолог-повествование; выступление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Текст и его основные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функционально-смысловых типов речи (повествование, описание, рассуждение).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Официально-деловой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языковые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9.5.1.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Синтаксис как раздел лингвистики.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Пунктуация.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9.5.2.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Основные признаки словосочетания.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словосочетаний по морфологическим свойствам главного слова: глагольные, именные, наречные.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подчинительной связи слов в словосочетании: согласование, управление, примыкание.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анализ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словосочетаний.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9.5.3.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языковых форм выражения побуждения в побудительных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количеству грамматических основ (простые, сложные).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простых предложений по наличию главных членов (двусоставные, односоставные).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предложений по наличию второстепенных членов (распространенные, нераспространенные).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полные и неполные.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простого предложения, использования инверсии.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 Двусоставное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9.5.4.1.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Подлежащее и сказуемое как главные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Способы выражения подлежащего.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согласования сказуемого с подлежащим, выраженным словосочетанием, сложносокращенными словами, словами большинство - меньшинство, количественными сочетаниями.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9.5.4.2. Второстепенные члены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Второстепенные члены предложения, их виды.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Определение как второстепенный член предложения. Определения согласованные и несогласованные.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Приложение как особый вид определения. Дополнение как второстепенный член предложения. Дополнения прямые и косвенные.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9.5.5. Односоставные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Односоставные предложения, их грамматические признаки.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Грамматические различия односоставных предложений и двусоставных неполных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односоставных предложений: назывные, определенно-личные, неопределенно-личные, обобщенно-личные, безличные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Синтаксическая синонимия односоставных и двусоставных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односоставных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 Простое осложненное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9.5.6.1. Предложения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члены предложения, их признаки, средства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Союзная и бессоюзная связь однородных членов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Однородные и неоднородные определения.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Предложения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обобщающими словами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простом и сложном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9.5.6.2. Предложения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Уточняющие члены предложения, пояснительные и присоединительные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9.5.6.3. Предложения с обращениями, вводными и вставными конструкциями.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Обращение. Основные функции обращения. Распространенное и нераспространенное обращение.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Вводные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Вставные конструкции.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Омонимия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простых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10. Содержание обучения в 9 классе.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Роль русского языка в Российской Федерации. Русский язык в современном мире.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Речь устная и письменная, монологическая и диалогическая, полилог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речевой деятельности: говорение, письмо, аудирование, чтение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аудирования: выборочное, ознакомительное, детальное.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чтения: изучающее, ознакомительное, просмотровое, поисковое.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опыта, иллюстраций, фотографий, сюжетной картины (в том числе сочинения-миниатюры).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Подробное, сжатое, выборочное изложение прочитанного или прослушанного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Приемы работы с учебной книгой, лингвистическими словарями, справочной литературой.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Информационная переработка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10.5.1.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сложном предложении (повторение).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Классификация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10.5.2.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сложносочиненном предложении, его строении.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сложносочиненных предложений. Средства связи частей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Интонационные особенности сложносочиненных предложений с разными смысловыми отношениями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Употребление сложносочиненных предложений в речи. Грамматическая синонимия сложносочиненных предложений и простых предложений с однородными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сложносочиненного предложения; правила постановки знаков препинания в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10.5.3.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сложноподчиненном предложении. Главная и придаточная части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Союзы и союзные слова. Различия подчинительных союзов и союзных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Грамматическая синонимия сложноподчиненных предложений и простых предложений с обособленными членами.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Сложноподчиненные предложения с придаточными определительными.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Сложноподчиненные предложения с придаточными изъяснительными. Сложноподчиненные предложения с придаточными обстоятельственными. Сложноподчиненные предложения с придаточными места, времени. Сложноподчиненные предложения с придаточными причины, цели и следствия. Сложноподчиненные предложения с придаточными условия, уступки. Сложноподчиненные предложения с придаточными образа действия, меры и степени и сравнительными.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Нормы построения сложноподчиненного предложения, место 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чтобы, союзными словами какой, который.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Типичные грамматические ошибки при построении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Сложноподчиненные предложения с несколькими придаточными.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сложноподчиненных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10.5.4.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Понятие о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10.5.5.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10.5.6.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Прямая и косвенная речь. Синонимия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Цитирование.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Применение знаний по синтаксису и пунктуации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CDF">
        <w:rPr>
          <w:rFonts w:ascii="Times New Roman" w:hAnsi="Times New Roman" w:cs="Times New Roman"/>
          <w:b/>
          <w:bCs/>
          <w:sz w:val="28"/>
          <w:szCs w:val="28"/>
        </w:rPr>
        <w:t>11. Планируемые результаты освоения программы по русскому языку на уровне основного общего образования.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11.1.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11.2. В результате изучения русского языка на уровне основного общего образования у обучающегося будут сформированы следующие личностные результаты: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русском языке;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 (помощь людям, нуждающимся в ней; волонтерство);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- России, к науке, искусству, боевым подвигам и трудовым достижениям народа, в том числе отраженным в художественных произведениях, уважение к символам России, государственным праздникам,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историческому и природному наследию и памятникам, традициям разных народов, проживающих в родной стране;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выбора,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ценности жизни с использованием собственного жизненного и читательского опыта, ответственного отношения к своему здоровью и установки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"Интернет" (далее - Интернет) в образовательном процессе;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осознавать свое эмоциональное состояние и эмоциональное состояние других, использовать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общеобравательной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интерес к практическому изучению профессий и труда различного рода,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умение рассказать о своих планах на будущее;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9) адаптации обучающегося к изменяющимся условиям социальной и природной среды: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потребность во взаимодействии в условиях неопределенности, открытость опыту и знаниям других, 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находить позитивное в сложившейся ситуации, быть готовым действовать в отсутствие гарантий успеха.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 В результате изучения русского языка на уровне основного общего образования у обучающегося будут сформированы следующие метапредметные результаты: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языковых единиц, языковых явлений и процессов;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дефицит информации текста, необходимой для решения поставленной учебной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языковых процессов,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 в языковом образовании;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искомое и данное;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алгоритм действий и использовать его для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11.3.4. У обучающегося будут сформированы умения общения как часть коммуникативных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письменных текстах;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и распознавать предпосылки конфликтных ситуаций и смягчать конфликты, вести переговоры;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11.3.5. У обучающегося будут сформированы умения самоорганизации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проблемы для решения в учебных и жизненных ситуациях;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самостоятельно составлять план действий, вносить необходимые коррективы в ходе его реализации;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разными способами самоконтроля (в том числе речевого), самомотивации и рефлексии;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оценку учебной ситуации и предлагать план ее изменения;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результата деятельности; понимать причины коммуникативных неудач и предупреждать их, давать оценку приобретенному речевому опыту и корректировать собственную речь с учетом целей и условий общения; оценивать соответствие результата цели и условиям общения;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 и эмоциями других;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выявлять и анализировать причины эмоций; понимать мотивы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намерения другого человека, анализируя речевую ситуацию; регулировать способ выражения собственных эмоций;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 и его мнению;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признавать свое и чужое право на ошибку;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проявлять открытость;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11.3.7. У обучающегося будут сформированы умения совместной деятельности: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обобщать мнения нескольких человек, проявлять готовность руководить, выполнять поручения, подчиняться;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"мозговой штурм" и другие);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 К концу обучения в 5 классе обучающийся получит следующие предметные результаты по отдельным темам программы по русскому языку.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Участвовать в диалоге на лингвистические темы (в рамках изученного)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диалоге и (или) полилоге на основе жизненных наблюдений объемом не менее 3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-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100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объем исходного текста должен составлять не менее 100 слов; для сжатого изложения - не менее 110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нормы современного русского литературного языка, в том числе во время списывания текста объемом 90 - 100 слов, словарного диктанта объемом 15 - 20 слов; диктанта на основе связного текста объемом 90 - 100 слов, составленного с учетом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написаниями), пользоваться разными видами лексических словарей;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основные признаки текста, делить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слова), применять эти знания при создании собственного текста (устного и письменного).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знание основных признаков текста (повествование) в практике его создания.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Создавать тексты-повествования с использованием жизненного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читательского опыта; тексты с использованием сюжетной картины (в том числе сочинения-миниатюры объемом 3 и более предложений, сочинения объемом не менее 70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Восстанавливать деформированный текст, осуществлять корректировку восстановленного текста с использованием образца.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Редактировать собственные (созданные другими обучающимися)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11.4.6. Фонетика. Графика. Орфоэпия.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звуки; понимать различие между звуком и буквой, характеризовать систему звуков.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фонетике, графике и орфоэпии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11.4.7.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Оперировать понятием "орфограмма" и различать буквенные и небуквенные орфограммы при проведении орфографического анализа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орфографии в практике правописания (в том числе применять знание о правописании разделительных ъ и 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11.4.8. Лексикология.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однозначные и многозначные слова, различать прямое и переносное значения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синонимы, антонимы, омонимы; различать многозначные слова и омонимы, правильно употреблять слова-паронимы.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тематические группы слов, родовые и видовые понятия.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лексический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Пользоваться лексическими словарями (толковым словарем, словарями синонимов, антонимов, омонимов, паронимов).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11.4.9. Морфемика.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морфему как минимальную значимую единицу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морфемы в слове (корень, приставку, суффикс, окончание), выделять основу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чередование звуков в морфемах (в том числе чередование гласных с нулем звука).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морфемный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- и после приставок, корней с безударными проверяемыми, непроверяемыми, чередующимися гласными (в рамках изученного), корней с проверяемыми, непроверяемыми, непроизносимыми согласными (в рамках изученного), е - о после шипящих в корне слова, ы - и после 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слов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слова с суффиксами оценки в собственной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11.4.10.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имена существительные, имена прилагательные,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существительных, частичный морфологический анализ имен прилагательных, глаголов.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орфографический анализ имен существительных, имен прилагательных,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11.4.11. Имя существительное.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существительного, объяснять его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лексико-грамматические разряды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типы склонения имен существительных, выявлять разносклоняемые и несклоняемые имена существительные.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существительных, постановки в них ударения (в рамках изученного), употребления несклоняемых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имен существительных: безударных окончаний, о - е (е) после шипящих и ц в суффиксах и окончаниях, суффиксов -чик- - -щик-, -ек- - -ик- (-чик-), корней с чередованием а (о): -лаг- - -лож-; -раст- - -ращ- - -рос-, -гар- - -гор-, -зар- - -зор-, -клан- - -клон-, -скак- - -скоч-, употребления (неупотребления) ь на конце имен существительных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после шипящих; слитное и раздельное написание не с именами существительными; правописание собственных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11.4.12. Имя прилагательное.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формы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имен прилагательных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словоизменения, произношения имен прилагательных, постановки в них ударения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имен прилагательных: безударных окончаний, о - е после шипящих и ц в суффиксах и окончаниях; кратких форм имен прилагательных с основой на шипящие; правила слитного и раздельного написания не с именами прилагательными.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11.4.13. Глагол.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глаголы совершенного и несовершенного вида, возвратные и невозвратные.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Называть грамматические свойства инфинитива (неопределенной формы) глагола, выделять его основу, выделять основу настоящего (будущего простого) времени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спряжение глагола, спрягать глаголы.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частичный морфологический анализ глаголов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глаголов: корней с чередованием е (и), использования ь после шипящих как показателя грамматической формы в инфинитиве, в форме 2-го лица единственного числа, -тся и -ться в глаголах; суффиксов -ова- - -ева-, -ыва- - -ива-, личных окончаний глагола, гласной перед суффиксом -л- в формах прошедшего времени глагола, слитного и раздельного написания не с глаголами.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11.4.14.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предложений, проводить пунктуационный анализ простых осложненных и сложных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словосочетания по морфологическим свойствам главного слова (именные, глагольные, наречные), простые неосложненные предложения; простые предложения, осложненные однородными членами, включая предложения с обобщающим словом при однородных членах,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обращением,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нераспространенные), определять главные (грамматическую основу) и второстепенные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типичные средства выражения второстепенных членов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при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обращением, в предложениях с прямой речью, в сложных предложениях, состоящих из частей, связанных бессоюзной связью и союзами и, но, а, однако, зато, да; оформлять при письме диалог.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пунктуационный анализ предложения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 К концу обучения в 6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литературном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(побуждение к действию, обмен мнениями) объемом не менее 4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 и художественных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Устно пересказывать прочитанный или прослушанный текст объемом не менее 110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объемом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объем исходного текста должен составлять не менее 160 слов; для сжатого изложения - не менее 165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100 - 110 слов, словарного диктанта объемом 20 - 25 слов, диктанта на основе связного текста объемом 100 - 110 слов, составленного с учетом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написаниями), соблюдать в устной речи и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признакам, с точки зрения его принадлежности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средства связи предложений в тексте, в том числе притяжательные и указательные местоимения, видо-временную соотнесенность глагольных форм.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функционально-смысловых типах речи при выполнении анализа различных видов и в речевой практике, использовать знание основных признаков текста в практике создания собственного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объемом 5 и более предложений; сочинения объемом не менее 100 слов с учетом функциональной разновидности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составлять план прочитанного текста (простой,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тексты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речи, научного стиля речи, перечислять требования к составлению словарной статьи и научного сообщения,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11.5.6. Лексикология. Культура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слова с точки зрения их происхождения: исконно русские и заимствованные слова, различать слова с точки зрения их принадлежности к активному или пассивному запасу: неологизмы, устаревшие слова (историзмы и архаизмы),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слова. Проводить лексический анализ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эпитеты, метафоры, олицетворения, понимать их основное коммуникативное назначение в художественном тексте и использовать в речи с целью повышения ее богатства и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в тексте фразеологизмы, определять их значения; характеризовать ситуацию употребления фразеологизма.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11.5.7. Словообразование.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формообразующие и словообразующие морфемы в слове; выделять производящую основу.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другую), проводить морфемный и словообразовательный анализ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слов, применять знания по морфемике и словообразованию при выполнении языкового анализа различных видов.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прилагательных. 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правописания сложных и сложносокращенных слов, правила правописания корня -кас- - -кос- с чередованием а (о), гласных в приставках пре- и при-.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11.5.8.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словообразования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правила слитного и дефисного написания пол- и полу- со словами.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произношения, постановки ударения (в рамках изученного), словоизменения имен существительных.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словообразования имен прилагательных, нормы произношения имен прилагательных, нормы ударения (в рамках изученного); соблюдать правила правописания н и нн в именах прилагательных, суффиксов -к- и -ск- имен прилагательных, сложных имен прилагательных.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числительные; определять общее грамматическое значение имени числительного; различать разряды имен числительных по значению, по строению.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Склонять числительные и характеризовать особенности склонения, словообразования и синтаксических функций числительных; характеризовать роль имен числительных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собирательные имена числительные, соблюдать правила правописания имен числительных, в том числе написание ь в именах числительных, написание двойных согласных; слитное, раздельное, дефисное написание числительных, правила правописания окончаний числительных.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местоимения; определять общее грамматическое значение; различать разряды местоимений, склонять местоимения; характеризовать особенности их склонения, словообразования, синтаксических функций,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 и дефисного написания местоимений.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переходные и непереходные глаголы,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глаголы, использовать личные глаголы в безличном значении.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правила правописания ь в формах глагола повелительного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наклонения.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имен прилагательных, имен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орфограммы,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 К концу обучения в 7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языке как развивающемся явлении. Осознавать взаимосвязь языка, культуры и истории народа (приводить примеры).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монолог-повествование),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объемом не менее 5 реплик.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диалога: диалог - запрос информации, диалог - сообщение информации.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прослушанный или прочитанный текст объемом не менее 120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объемом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объем исходного текста должен составлять не менее 180 слов, для сжатого и выборочного изложения - не менее 200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Соблюдать в устной речи и при письме нормы современного русского литературного языка, в том числе во время списывания текста объемом 110 - 120 слов, словарного диктанта объемом 25 - 30 слов, диктанта на основе связного текста объемом 110 - 120 слов, составленного с учетом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написаниями), соблюдать при письме правила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лексические и грамматические средства связи предложений и частей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объемом 6 и более предложений, сочинения объемом не менее 150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сопоставлять исходный и отредактированный тексты, редактировать собственные тексты с целью совершенствования их содержания и формы с использованием знаний норм современного русского литературного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заметка).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нормами построения текстов публицистического стиля.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изученные орфограммы; проводить орфографический анализ слов, применять знания по орфографии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слов, применять знания по лексике и фразеологии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омонимию слов разных частей речи; различать лексическую и грамматическую омонимию, понимать особенности употребления омонимов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грамматические словари и справочники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11.6.6. Морфология. Культура речи. Орфография.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11.6.7. 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Составлять словосочетания с причастием в роли зависимого слова,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конструировать причастные обороты.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причастия в речи, различать созвучные причастия и имена прилагательные (висящий - висячий, горящий - горячий). Правильно ставить ударение в некоторых формах причастий, применять правила правописания падежных окончаний и суффиксов причастий; н и нн в причастиях и отглагольных именах прилагательных, написания гласной перед суффиксом -вш- действительных причастий прошедшего времени, перед суффиксом -нн- страдательных причастий прошедшего времени, написания не с 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11.6.8. Деепричастие.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деепричастие как особую форму глагола.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признаки глагола и наречия в деепричастии, синтаксическую функцию деепричастия.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деепричастия совершенного и несовершенного вида.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Конструировать деепричастный оборот, определять роль деепричастия в предложении.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Уместно использовать деепричастия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ставить ударение в деепричастиях.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написания гласных в суффиксах деепричастий, правила слитного и раздельного написания не с деепричастиями.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строить предложения с одиночными деепричастиями и деепричастными оборотами.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11.6.9. Наречие.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наречия в речи, определять общее грамматическое значение наречий,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Применять правила слитного, раздельного и дефисного написания наречий, написания н и нн в наречиях на -о и -е; написания суффиксов -а и -о наречий с приставками из-, до-, с-, в-, на-, за-, употребления ь на конце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наречий после шипящих, написания суффиксов наречий -о и -е после шипящих; написания е и и в приставках не- и ни- наречий; слитного и раздельного написания не с наречиями.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11.6.10. Слова категории состояния.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11.6.11. Служебные части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11.6.12. Предлог.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предлоги в речи в соответствии с их значением и стилистическими особенностями, соблюдать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нормы употребления имен существительных и местоимений с предлогами, предлогов из - с, в - на в составе словосочетаний, правила правописания производных предлогов.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11.6.13. Союз.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союз как служебную часть речи, различать разряды союзов по значению, по строению; объяснять роль союзов в тексте, в том числе как средств связи однородных членов предложения и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союзов,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11.6.14. Частица.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частиц,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11.6.15. Междометия и звукоподражательные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в разговорной речи, в художественной литературе.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морфологический анализ междометий, применять это умение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пунктуационные правила оформления предложений с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грамматические омонимы.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 К концу обучения в 8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русском языке как одном из славянских языков.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устные монологические высказывания объемом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диалоге на лингвистические темы (в рамках изученного) и темы на основе жизненных наблюдений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140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объемом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объем исходного текста должен составлять не менее 230 слов, для сжатого и выборочного изложения - не менее 260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Соблюдать в устной речи и при письме нормы современного русского литературного языка, в том числе во время списывания текста объемом 120 - 140 слов, словарного диктанта объемом 30 - 35 слов, диктанта на основе связного текста объемом 120 - 140 слов, составленного с учетом ранее изученных правил правописания (в том числе содержащего изученные в течение четвертого года обучения орфограммы, пунктограммы и слова с непроверяемыми написаниями), понимать особенности использования мимики и жестов в разговорной речи, объяснять национальную обусловленность норм речевого этикета, соблюдать в устной речи и при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письме правила русского речевого этикета.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законченности, указывать способы и средства связи предложений в тексте, анализировать текст с точки зрения его принадлежности к функционально-смысловому типу речи,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жанров, применять эти знания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объемом 7 и более предложений, сочинения объемом не менее 200 слов с учетом стиля и жанра сочинения, характера темы).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Работать с текстом: создавать тезисы, конспект,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тексты: собственные и 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жанров, оформлять деловые бумаги.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11.7.5. Система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11.7.6.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Иметь представление о синтаксисе как разделе лингвистики, распознавать словосочетание и предложение как единицы синтаксиса.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11.7.7. Словосочетание.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примыкание, выявлять грамматическую синонимию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словосочетаний.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11.7.8.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основные признаки предложения, средства оформления предложения в устной и письменной речи, различать функции знаков препинания.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предложениях, использовать в текстах публицистического стиля риторическое восклицание, вопросно-ответную форму изложения.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количеству грамматических основ, различать способы выражения подлежащего, виды сказуемого и способы его выражения,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сложносокращенными словами, словами большинство - меньшинство, количественными сочетаниями, применять правила постановки тире между подлежащим и сказуемым.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определенно-личное предложение, неопределенно-личное предложение, обобщенно-личное предложение, безличное предложение), характеризовать грамматические различия односоставных предложений и двусоставных неполных предложений,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да, нет.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признаки однородных членов предложения, средства их связи (союзная и бессоюзная связь), различать однородные и неоднородные определения; находить обобщающие слова при однородных членах, понимать особенности употребления в речи сочетаний однородных членов разных типов.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Применять нормы построения предложений с однородными членами, связанными двойными союзами не только... но и, как... так 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(и... и, или... или, либо... либо, ни... ни, то... то); правила постановки знаков препинания в предложениях с обобщающим словом при однородных членах.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предложениями, вставными конструкциями,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конструкций, применять правила постановки знаков препинания в предложениях со сравнительным оборотом,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группы вводных слов по значению, различать вводные предложения и вставные конструкции,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функции, выявлять омонимию членов предложения и вводных слов, словосочетаний и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сложные предложения, конструкции с чужой речью (в рамках изученного).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анализ словосочетаний, синтаксический и пунктуационный анализ предложений, применять знания по синтаксису и пунктуации при выполнении языкового анализа различных видов и в речевой практике.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 К концу обучения в 9 классе обучающийся получит следующие предметные результаты по отдельным темам программы по русскому языку: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11.8.1. Общие сведения о языке.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Осознавать роль русского языка в жизни человека, государства, общества; понимать внутренние и внешние функции русского языка и рассказать о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11.8.2. Язык и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(объем не менее 6 реплик).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аудирования: выборочным, ознакомительным, детальным - научно-учебных, художественных, публицистических текстов различных функционально-смысловых типов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Владеть различными видами чтения: просмотровым, ознакомительным, изучающим, поисковым.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Устно пересказывать прочитанный или прослушанный текст объемом не менее 150 слов.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в устной речи и при письме нормы современного русского литературного языка, в том числе во время списывания текста объемом 140 - 160 слов, словарного диктанта объемом 35 - 40 слов, диктанта на основе связного текста объемом 140 - 160 слов, составленного с учетом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11.8.3.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Анализировать текст: определять тему и главную мысль текста, подбирать заголовок, отражающий тему или главную мысль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Устанавливать принадлежность текста к функционально-смысловому типу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Прогнозировать содержание текста по заголовку, ключевым словам, зачину или концовке.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признаки текстов разных жанров.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высказывание на основе текста: выражать свое отношение к прочитанному или прослушанному в устной и письменной форме.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Создавать тексты с использованием жизненного и читательского опыта, произведений искусства (в том числе сочинения-миниатюры объемом 8 и более предложений или объемом не менее 6 - 7 предложений сложной структуры, если этот объем позволяет раскрыть тему, выразить главную мысль), сочинения объемом не менее 250 слов с учетом стиля и жанра сочинения, характера темы.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Работать с текстом: выделять главную и второстепенную информацию в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тексте,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Представлять сообщение на заданную тему в виде презентации, 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объем исходного текста должен составлять не менее 280 слов; для сжатого и выборочного изложения - не менее 300 слов).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Редактировать собственные и (или) созданные другими обучающимися тексты с целью совершенствования их содержания (проверка фактического материала, начальный логический анализ текста - целостность, связность, информативность).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11.8.4. Функциональные разновидности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Составлять тезисы, конспект, писать рецензию, реферат,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языка, распознавать метафору, олицетворение, эпитет, гиперболу, сравнение.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11.8.5. Система языка. Синтаксис. Культура речи. Пунктуация.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11.8.6. Сложносочиненное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основные средства синтаксической связи между частями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 xml:space="preserve">Распознавать сложные предложения с разными видами связи, бессоюзные и союзные предложения (сложносочиненные и </w:t>
      </w:r>
      <w:r w:rsidRPr="00823CDF">
        <w:rPr>
          <w:rFonts w:ascii="Times New Roman" w:hAnsi="Times New Roman" w:cs="Times New Roman"/>
          <w:sz w:val="28"/>
          <w:szCs w:val="28"/>
        </w:rPr>
        <w:lastRenderedPageBreak/>
        <w:t>сложноподчиненные).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Характеризовать сложносочиненное предложение, его строение, смысловое, структурное и интонационное единство частей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сложносочиненных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сложносочиненного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сложносочиненных предложений и простых предложений с однородными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сложносочиненных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сложносочиненных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11.8.7. Сложноподчиненное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подчинительные союзы и союзные слова.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однородное, неоднородное и последовательное подчинение придаточных частей.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явления грамматической синонимии сложноподчиненных предложений и простых предложений с обособленными членами, использовать соответствующие конструкции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сложноподчиненного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сложноподчиненных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сложноподчиненных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нормы построения сложноподчиненных предложений и правила постановки знаков препинания в них.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11.8.8. Бессоюзное сложное предложение.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грамматические нормы построения бессоюзного сложного предложения.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Понимать особенности употребления бессоюзных сложных предложений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бессоюзных сложных предложений.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речи, применять правила постановки знаков препинания в бессоюзных сложных предложениях.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11.8.9. Сложные предложения с разными видами союзной и бессоюзной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типы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Употреблять сложные предложения с разными видами связи в речи.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Проводить синтаксический и пунктуационный анализ сложных предложений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сложных предложениях с разными видами связи.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11.8.10. Прямая и косвенная речь.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Распознавать прямую и косвенную речь; выявлять синонимию предложений с прямой и косвенной речью.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Цитировать и применять разные способы включения цитат в высказывание.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Соблюдать основные нормы построения предложений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sz w:val="28"/>
          <w:szCs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87491" w:rsidRPr="00823CDF" w:rsidRDefault="00A87491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327907" w:rsidRPr="00823CD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9"/>
        <w:gridCol w:w="4266"/>
        <w:gridCol w:w="1107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https://m.edsoo.ru/7f413034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290"/>
        <w:gridCol w:w="1091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Официально-деловой стиль. Жанры официально-делового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5.Лексикология. Культура речи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6.Словообразование.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Морфемный и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7.Морфология. Культура речи. Орфография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https://m.edsoo.ru/7f414452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4210"/>
        <w:gridCol w:w="1119"/>
        <w:gridCol w:w="2090"/>
        <w:gridCol w:w="2171"/>
        <w:gridCol w:w="3470"/>
      </w:tblGrid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Морфология. Культура речи. Орфорграфия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https://m.edsoo.ru/7f4159f6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082"/>
        <w:gridCol w:w="1142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5.Система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6.Система языка. Словосочетание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7.Система языка. Предложение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Простое осложнённое </w:t>
            </w: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https://m.edsoo.ru/7f417922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823CD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103"/>
        <w:gridCol w:w="1137"/>
        <w:gridCol w:w="2090"/>
        <w:gridCol w:w="2171"/>
        <w:gridCol w:w="3517"/>
      </w:tblGrid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1.Общие сведения о языке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2.Язык и речь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3.Текст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4.Функциональные разновидности языка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5.Система языка. Синтаксис. Культура речи. Пунктуация</w:t>
            </w: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823CDF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https://m.edsoo.ru/7f419b78</w:t>
              </w:r>
            </w:hyperlink>
          </w:p>
        </w:tc>
      </w:tr>
      <w:tr w:rsidR="00327907" w:rsidRPr="00823CDF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3C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27907" w:rsidRPr="00823CDF" w:rsidRDefault="00327907" w:rsidP="00823CD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contextualSpacing/>
        <w:rPr>
          <w:rFonts w:ascii="Times New Roman" w:hAnsi="Times New Roman" w:cs="Times New Roman"/>
          <w:sz w:val="28"/>
          <w:szCs w:val="28"/>
        </w:rPr>
        <w:sectPr w:rsidR="00327907" w:rsidRPr="00823C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907" w:rsidRPr="00823CDF" w:rsidRDefault="00327907" w:rsidP="00823CDF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7907" w:rsidRPr="00823CDF" w:rsidSect="003279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1C8" w:rsidRDefault="000541C8" w:rsidP="0031708D">
      <w:r>
        <w:separator/>
      </w:r>
    </w:p>
  </w:endnote>
  <w:endnote w:type="continuationSeparator" w:id="1">
    <w:p w:rsidR="000541C8" w:rsidRDefault="000541C8" w:rsidP="00317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1C8" w:rsidRDefault="000541C8" w:rsidP="0031708D">
      <w:r>
        <w:separator/>
      </w:r>
    </w:p>
  </w:footnote>
  <w:footnote w:type="continuationSeparator" w:id="1">
    <w:p w:rsidR="000541C8" w:rsidRDefault="000541C8" w:rsidP="0031708D">
      <w:r>
        <w:continuationSeparator/>
      </w:r>
    </w:p>
  </w:footnote>
  <w:footnote w:id="2">
    <w:p w:rsidR="0031708D" w:rsidRPr="00716329" w:rsidRDefault="0031708D" w:rsidP="0031708D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708D" w:rsidRPr="00A413AE" w:rsidRDefault="0031708D" w:rsidP="0031708D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63E2C"/>
    <w:multiLevelType w:val="hybridMultilevel"/>
    <w:tmpl w:val="BCE2BDD8"/>
    <w:lvl w:ilvl="0" w:tplc="85CC8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491"/>
    <w:rsid w:val="0003092B"/>
    <w:rsid w:val="000541C8"/>
    <w:rsid w:val="00067304"/>
    <w:rsid w:val="001521FB"/>
    <w:rsid w:val="0031708D"/>
    <w:rsid w:val="00327907"/>
    <w:rsid w:val="003B5605"/>
    <w:rsid w:val="00456B30"/>
    <w:rsid w:val="00615B3E"/>
    <w:rsid w:val="00803085"/>
    <w:rsid w:val="00823CDF"/>
    <w:rsid w:val="00954830"/>
    <w:rsid w:val="009A4DD6"/>
    <w:rsid w:val="009B06E7"/>
    <w:rsid w:val="00A83710"/>
    <w:rsid w:val="00A87491"/>
    <w:rsid w:val="00AB4B27"/>
    <w:rsid w:val="00B7456A"/>
    <w:rsid w:val="00C704B7"/>
    <w:rsid w:val="00EA2726"/>
    <w:rsid w:val="00F5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91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7907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1708D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31708D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31708D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327907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27907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327907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27907"/>
    <w:rPr>
      <w:lang w:val="en-US" w:eastAsia="en-US"/>
    </w:rPr>
  </w:style>
  <w:style w:type="paragraph" w:styleId="ac">
    <w:name w:val="Normal Indent"/>
    <w:basedOn w:val="a"/>
    <w:uiPriority w:val="99"/>
    <w:unhideWhenUsed/>
    <w:rsid w:val="00327907"/>
    <w:pPr>
      <w:spacing w:beforeAutospacing="0" w:after="200" w:afterAutospacing="0" w:line="276" w:lineRule="auto"/>
      <w:ind w:left="720"/>
    </w:pPr>
    <w:rPr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327907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3279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">
    <w:name w:val="Title"/>
    <w:basedOn w:val="a"/>
    <w:next w:val="a"/>
    <w:link w:val="af0"/>
    <w:uiPriority w:val="10"/>
    <w:qFormat/>
    <w:rsid w:val="00327907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3279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1">
    <w:name w:val="Emphasis"/>
    <w:basedOn w:val="a0"/>
    <w:uiPriority w:val="20"/>
    <w:qFormat/>
    <w:rsid w:val="00327907"/>
    <w:rPr>
      <w:i/>
      <w:iCs/>
    </w:rPr>
  </w:style>
  <w:style w:type="character" w:styleId="af2">
    <w:name w:val="Hyperlink"/>
    <w:basedOn w:val="a0"/>
    <w:uiPriority w:val="99"/>
    <w:unhideWhenUsed/>
    <w:rsid w:val="00327907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327907"/>
    <w:pPr>
      <w:spacing w:beforeAutospacing="0" w:afterAutospacing="0"/>
    </w:pPr>
    <w:rPr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caption"/>
    <w:basedOn w:val="a"/>
    <w:next w:val="a"/>
    <w:uiPriority w:val="35"/>
    <w:semiHidden/>
    <w:unhideWhenUsed/>
    <w:qFormat/>
    <w:rsid w:val="00327907"/>
    <w:pPr>
      <w:spacing w:beforeAutospacing="0" w:after="200" w:afterAutospacing="0"/>
    </w:pPr>
    <w:rPr>
      <w:b/>
      <w:bCs/>
      <w:color w:val="4F81BD" w:themeColor="accent1"/>
      <w:sz w:val="18"/>
      <w:szCs w:val="18"/>
      <w:lang w:val="en-US" w:eastAsia="en-US"/>
    </w:rPr>
  </w:style>
  <w:style w:type="character" w:customStyle="1" w:styleId="21">
    <w:name w:val="Основной текст (2)_"/>
    <w:basedOn w:val="a0"/>
    <w:link w:val="22"/>
    <w:rsid w:val="00AB4B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4B27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7f419b78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19267</Words>
  <Characters>109824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10</cp:revision>
  <dcterms:created xsi:type="dcterms:W3CDTF">2023-09-27T23:45:00Z</dcterms:created>
  <dcterms:modified xsi:type="dcterms:W3CDTF">2023-11-26T16:19:00Z</dcterms:modified>
</cp:coreProperties>
</file>